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C38" w:rsidRPr="00FA4C38" w:rsidRDefault="00FA4C38" w:rsidP="00FA4C38">
      <w:pPr>
        <w:rPr>
          <w:rFonts w:ascii="Times New Roman" w:eastAsia="Times New Roman" w:hAnsi="Times New Roman" w:cs="Times New Roman"/>
          <w:color w:val="000000"/>
          <w:lang w:eastAsia="it-IT"/>
        </w:rPr>
      </w:pPr>
      <w:r w:rsidRPr="00FA4C38">
        <w:rPr>
          <w:rFonts w:ascii="Times New Roman" w:eastAsia="Times New Roman" w:hAnsi="Times New Roman" w:cs="Times New Roman"/>
          <w:color w:val="000000"/>
          <w:lang w:eastAsia="it-IT"/>
        </w:rPr>
        <w:br/>
        <w:t> </w:t>
      </w:r>
    </w:p>
    <w:tbl>
      <w:tblPr>
        <w:tblW w:w="0" w:type="auto"/>
        <w:jc w:val="center"/>
        <w:tblCellMar>
          <w:left w:w="0" w:type="dxa"/>
          <w:right w:w="0" w:type="dxa"/>
        </w:tblCellMar>
        <w:tblLook w:val="04A0" w:firstRow="1" w:lastRow="0" w:firstColumn="1" w:lastColumn="0" w:noHBand="0" w:noVBand="1"/>
      </w:tblPr>
      <w:tblGrid>
        <w:gridCol w:w="9585"/>
        <w:gridCol w:w="47"/>
      </w:tblGrid>
      <w:tr w:rsidR="00FA4C38" w:rsidRPr="00FA4C38" w:rsidTr="00FA4C38">
        <w:trPr>
          <w:jc w:val="center"/>
        </w:trPr>
        <w:tc>
          <w:tcPr>
            <w:tcW w:w="12296" w:type="dxa"/>
            <w:gridSpan w:val="2"/>
            <w:hideMark/>
          </w:tcPr>
          <w:p w:rsidR="00FA4C38" w:rsidRPr="00FA4C38" w:rsidRDefault="00FA4C38" w:rsidP="00FA4C38">
            <w:pPr>
              <w:rPr>
                <w:rFonts w:ascii="Times New Roman" w:eastAsia="Times New Roman" w:hAnsi="Times New Roman" w:cs="Times New Roman"/>
                <w:lang w:eastAsia="it-IT"/>
              </w:rPr>
            </w:pPr>
            <w:r w:rsidRPr="00FA4C38">
              <w:rPr>
                <w:rFonts w:ascii="Calibri" w:eastAsia="Times New Roman" w:hAnsi="Calibri" w:cs="Calibri"/>
                <w:sz w:val="22"/>
                <w:szCs w:val="22"/>
                <w:lang w:eastAsia="it-IT"/>
              </w:rPr>
              <w:fldChar w:fldCharType="begin"/>
            </w:r>
            <w:r w:rsidRPr="00FA4C38">
              <w:rPr>
                <w:rFonts w:ascii="Calibri" w:eastAsia="Times New Roman" w:hAnsi="Calibri" w:cs="Calibri"/>
                <w:sz w:val="22"/>
                <w:szCs w:val="22"/>
                <w:lang w:eastAsia="it-IT"/>
              </w:rPr>
              <w:instrText xml:space="preserve"> INCLUDEPICTURE "/var/folders/h0/dtwlp8jd45x_zkwtbk3smsb00000gn/T/com.microsoft.Word/WebArchiveCopyPasteTempFiles/cidimage001.jpg@01D97DC6.6C524D70" \* MERGEFORMATINET </w:instrText>
            </w:r>
            <w:r w:rsidRPr="00FA4C38">
              <w:rPr>
                <w:rFonts w:ascii="Calibri" w:eastAsia="Times New Roman" w:hAnsi="Calibri" w:cs="Calibri"/>
                <w:sz w:val="22"/>
                <w:szCs w:val="22"/>
                <w:lang w:eastAsia="it-IT"/>
              </w:rPr>
              <w:fldChar w:fldCharType="separate"/>
            </w:r>
            <w:r w:rsidRPr="00FA4C38">
              <w:rPr>
                <w:rFonts w:ascii="Calibri" w:eastAsia="Times New Roman" w:hAnsi="Calibri" w:cs="Calibri"/>
                <w:noProof/>
                <w:sz w:val="22"/>
                <w:szCs w:val="22"/>
                <w:lang w:eastAsia="it-IT"/>
              </w:rPr>
              <w:drawing>
                <wp:inline distT="0" distB="0" distL="0" distR="0">
                  <wp:extent cx="6116320" cy="3486150"/>
                  <wp:effectExtent l="0" t="0" r="5080" b="6350"/>
                  <wp:docPr id="1" name="Immagine 1"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diagramma&#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6320" cy="3486150"/>
                          </a:xfrm>
                          <a:prstGeom prst="rect">
                            <a:avLst/>
                          </a:prstGeom>
                          <a:noFill/>
                          <a:ln>
                            <a:noFill/>
                          </a:ln>
                        </pic:spPr>
                      </pic:pic>
                    </a:graphicData>
                  </a:graphic>
                </wp:inline>
              </w:drawing>
            </w:r>
            <w:r w:rsidRPr="00FA4C38">
              <w:rPr>
                <w:rFonts w:ascii="Calibri" w:eastAsia="Times New Roman" w:hAnsi="Calibri" w:cs="Calibri"/>
                <w:sz w:val="22"/>
                <w:szCs w:val="22"/>
                <w:lang w:eastAsia="it-IT"/>
              </w:rPr>
              <w:fldChar w:fldCharType="end"/>
            </w:r>
          </w:p>
        </w:tc>
        <w:bookmarkStart w:id="0" w:name="_GoBack"/>
        <w:bookmarkEnd w:id="0"/>
      </w:tr>
      <w:tr w:rsidR="00FA4C38" w:rsidRPr="00FA4C38" w:rsidTr="00FA4C38">
        <w:trPr>
          <w:jc w:val="center"/>
        </w:trPr>
        <w:tc>
          <w:tcPr>
            <w:tcW w:w="12246" w:type="dxa"/>
            <w:hideMark/>
          </w:tcPr>
          <w:tbl>
            <w:tblPr>
              <w:tblW w:w="0" w:type="auto"/>
              <w:jc w:val="center"/>
              <w:tblCellMar>
                <w:left w:w="0" w:type="dxa"/>
                <w:right w:w="0" w:type="dxa"/>
              </w:tblCellMar>
              <w:tblLook w:val="04A0" w:firstRow="1" w:lastRow="0" w:firstColumn="1" w:lastColumn="0" w:noHBand="0" w:noVBand="1"/>
            </w:tblPr>
            <w:tblGrid>
              <w:gridCol w:w="9585"/>
            </w:tblGrid>
            <w:tr w:rsidR="00FA4C38" w:rsidRPr="00FA4C38">
              <w:trPr>
                <w:jc w:val="center"/>
              </w:trPr>
              <w:tc>
                <w:tcPr>
                  <w:tcW w:w="10725" w:type="dxa"/>
                  <w:tcMar>
                    <w:top w:w="0" w:type="dxa"/>
                    <w:left w:w="108" w:type="dxa"/>
                    <w:bottom w:w="0" w:type="dxa"/>
                    <w:right w:w="108" w:type="dxa"/>
                  </w:tcMar>
                  <w:hideMark/>
                </w:tcPr>
                <w:p w:rsidR="00FA4C38" w:rsidRPr="00FA4C38" w:rsidRDefault="00FA4C38" w:rsidP="00FA4C38">
                  <w:pPr>
                    <w:spacing w:after="120" w:line="210" w:lineRule="atLeast"/>
                    <w:jc w:val="center"/>
                    <w:rPr>
                      <w:rFonts w:ascii="Times New Roman" w:eastAsia="Times New Roman" w:hAnsi="Times New Roman" w:cs="Times New Roman"/>
                      <w:lang w:eastAsia="it-IT"/>
                    </w:rPr>
                  </w:pPr>
                  <w:r w:rsidRPr="00FA4C38">
                    <w:rPr>
                      <w:rFonts w:ascii="Calibri" w:eastAsia="Times New Roman" w:hAnsi="Calibri" w:cs="Calibri"/>
                      <w:sz w:val="22"/>
                      <w:szCs w:val="22"/>
                      <w:lang w:eastAsia="it-IT"/>
                    </w:rPr>
                    <w:t> </w:t>
                  </w:r>
                </w:p>
                <w:p w:rsidR="00FA4C38" w:rsidRPr="00FA4C38" w:rsidRDefault="00FA4C38" w:rsidP="00FA4C38">
                  <w:pPr>
                    <w:spacing w:after="120" w:line="210" w:lineRule="atLeast"/>
                    <w:jc w:val="center"/>
                    <w:rPr>
                      <w:rFonts w:ascii="Times New Roman" w:eastAsia="Times New Roman" w:hAnsi="Times New Roman" w:cs="Times New Roman"/>
                      <w:lang w:eastAsia="it-IT"/>
                    </w:rPr>
                  </w:pPr>
                  <w:r w:rsidRPr="00FA4C38">
                    <w:rPr>
                      <w:rFonts w:ascii="Georgia" w:eastAsia="Times New Roman" w:hAnsi="Georgia" w:cs="Times New Roman"/>
                      <w:i/>
                      <w:iCs/>
                      <w:color w:val="DD872C"/>
                      <w:spacing w:val="20"/>
                      <w:sz w:val="40"/>
                      <w:szCs w:val="40"/>
                      <w:lang w:eastAsia="it-IT"/>
                    </w:rPr>
                    <w:t>World Bee Day 2023</w:t>
                  </w:r>
                </w:p>
                <w:p w:rsidR="00FA4C38" w:rsidRPr="00FA4C38" w:rsidRDefault="00FA4C38" w:rsidP="00FA4C38">
                  <w:pPr>
                    <w:spacing w:after="120" w:line="210" w:lineRule="atLeast"/>
                    <w:jc w:val="center"/>
                    <w:rPr>
                      <w:rFonts w:ascii="Times New Roman" w:eastAsia="Times New Roman" w:hAnsi="Times New Roman" w:cs="Times New Roman"/>
                      <w:lang w:eastAsia="it-IT"/>
                    </w:rPr>
                  </w:pPr>
                  <w:r w:rsidRPr="00FA4C38">
                    <w:rPr>
                      <w:rFonts w:ascii="Calibri" w:eastAsia="Times New Roman" w:hAnsi="Calibri" w:cs="Calibri"/>
                      <w:b/>
                      <w:bCs/>
                      <w:i/>
                      <w:iCs/>
                      <w:color w:val="000000"/>
                      <w:spacing w:val="20"/>
                      <w:sz w:val="20"/>
                      <w:szCs w:val="20"/>
                      <w:lang w:eastAsia="it-IT"/>
                    </w:rPr>
                    <w:t> </w:t>
                  </w:r>
                  <w:r w:rsidRPr="00FA4C38">
                    <w:rPr>
                      <w:rFonts w:ascii="Calibri" w:eastAsia="Times New Roman" w:hAnsi="Calibri" w:cs="Calibri"/>
                      <w:b/>
                      <w:bCs/>
                      <w:color w:val="000000"/>
                      <w:spacing w:val="20"/>
                      <w:sz w:val="40"/>
                      <w:szCs w:val="40"/>
                      <w:lang w:eastAsia="it-IT"/>
                    </w:rPr>
                    <w:t>BEE ENGAGED </w:t>
                  </w:r>
                </w:p>
                <w:p w:rsidR="00FA4C38" w:rsidRPr="00FA4C38" w:rsidRDefault="00FA4C38" w:rsidP="00FA4C38">
                  <w:pPr>
                    <w:spacing w:after="120" w:line="210" w:lineRule="atLeast"/>
                    <w:jc w:val="center"/>
                    <w:rPr>
                      <w:rFonts w:ascii="Times New Roman" w:eastAsia="Times New Roman" w:hAnsi="Times New Roman" w:cs="Times New Roman"/>
                      <w:lang w:eastAsia="it-IT"/>
                    </w:rPr>
                  </w:pPr>
                  <w:r w:rsidRPr="00FA4C38">
                    <w:rPr>
                      <w:rFonts w:ascii="Calibri" w:eastAsia="Times New Roman" w:hAnsi="Calibri" w:cs="Calibri"/>
                      <w:b/>
                      <w:bCs/>
                      <w:color w:val="000000"/>
                      <w:spacing w:val="20"/>
                      <w:sz w:val="40"/>
                      <w:szCs w:val="40"/>
                      <w:lang w:eastAsia="it-IT"/>
                    </w:rPr>
                    <w:t>in pollinator-friendly agricultural production</w:t>
                  </w:r>
                </w:p>
                <w:p w:rsidR="00FA4C38" w:rsidRPr="00FA4C38" w:rsidRDefault="00FA4C38" w:rsidP="00FA4C38">
                  <w:pPr>
                    <w:spacing w:after="120" w:line="210" w:lineRule="atLeast"/>
                    <w:jc w:val="center"/>
                    <w:rPr>
                      <w:rFonts w:ascii="Times New Roman" w:eastAsia="Times New Roman" w:hAnsi="Times New Roman" w:cs="Times New Roman"/>
                      <w:lang w:eastAsia="it-IT"/>
                    </w:rPr>
                  </w:pPr>
                  <w:r w:rsidRPr="00FA4C38">
                    <w:rPr>
                      <w:rFonts w:ascii="Calibri" w:eastAsia="Times New Roman" w:hAnsi="Calibri" w:cs="Calibri"/>
                      <w:color w:val="DD872C"/>
                      <w:sz w:val="28"/>
                      <w:szCs w:val="28"/>
                      <w:u w:val="single"/>
                      <w:lang w:eastAsia="it-IT"/>
                    </w:rPr>
                    <w:t>Friday 19 May 2023 | 10.00 - 11.30 CEST</w:t>
                  </w:r>
                </w:p>
                <w:p w:rsidR="00FA4C38" w:rsidRPr="00FA4C38" w:rsidRDefault="00FA4C38" w:rsidP="00FA4C38">
                  <w:pPr>
                    <w:jc w:val="center"/>
                    <w:rPr>
                      <w:rFonts w:ascii="Calibri" w:eastAsia="Times New Roman" w:hAnsi="Calibri" w:cs="Calibri"/>
                      <w:sz w:val="22"/>
                      <w:szCs w:val="22"/>
                      <w:lang w:eastAsia="it-IT"/>
                    </w:rPr>
                  </w:pPr>
                  <w:hyperlink r:id="rId6" w:history="1">
                    <w:r w:rsidRPr="00FA4C38">
                      <w:rPr>
                        <w:rFonts w:ascii="Calibri" w:eastAsia="Times New Roman" w:hAnsi="Calibri" w:cs="Calibri"/>
                        <w:b/>
                        <w:bCs/>
                        <w:color w:val="DD872C"/>
                        <w:sz w:val="36"/>
                        <w:szCs w:val="36"/>
                        <w:u w:val="single"/>
                        <w:lang w:eastAsia="it-IT"/>
                      </w:rPr>
                      <w:t>REGISTER HERE</w:t>
                    </w:r>
                  </w:hyperlink>
                </w:p>
                <w:p w:rsidR="00FA4C38" w:rsidRPr="00FA4C38" w:rsidRDefault="00FA4C38" w:rsidP="00FA4C38">
                  <w:pPr>
                    <w:spacing w:after="120" w:line="210" w:lineRule="atLeast"/>
                    <w:jc w:val="center"/>
                    <w:rPr>
                      <w:rFonts w:ascii="Times New Roman" w:eastAsia="Times New Roman" w:hAnsi="Times New Roman" w:cs="Times New Roman"/>
                      <w:lang w:eastAsia="it-IT"/>
                    </w:rPr>
                  </w:pPr>
                  <w:r w:rsidRPr="00FA4C38">
                    <w:rPr>
                      <w:rFonts w:ascii="Calibri" w:eastAsia="Times New Roman" w:hAnsi="Calibri" w:cs="Calibri"/>
                      <w:sz w:val="22"/>
                      <w:szCs w:val="22"/>
                      <w:lang w:eastAsia="it-IT"/>
                    </w:rPr>
                    <w:t> </w:t>
                  </w:r>
                </w:p>
                <w:p w:rsidR="00FA4C38" w:rsidRPr="00FA4C38" w:rsidRDefault="00FA4C38" w:rsidP="00FA4C38">
                  <w:pPr>
                    <w:jc w:val="center"/>
                    <w:rPr>
                      <w:rFonts w:ascii="Times New Roman" w:eastAsia="Times New Roman" w:hAnsi="Times New Roman" w:cs="Times New Roman"/>
                      <w:lang w:eastAsia="it-IT"/>
                    </w:rPr>
                  </w:pPr>
                  <w:r w:rsidRPr="00FA4C38">
                    <w:rPr>
                      <w:rFonts w:ascii="Georgia" w:eastAsia="Times New Roman" w:hAnsi="Georgia" w:cs="Times New Roman"/>
                      <w:i/>
                      <w:iCs/>
                      <w:lang w:eastAsia="it-IT"/>
                    </w:rPr>
                    <w:t>Sheikh Zayed Centre, FAO Headquarters, Rome, Italy</w:t>
                  </w:r>
                </w:p>
                <w:p w:rsidR="00FA4C38" w:rsidRPr="00FA4C38" w:rsidRDefault="00FA4C38" w:rsidP="00FA4C38">
                  <w:pPr>
                    <w:jc w:val="center"/>
                    <w:rPr>
                      <w:rFonts w:ascii="Times New Roman" w:eastAsia="Times New Roman" w:hAnsi="Times New Roman" w:cs="Times New Roman"/>
                      <w:lang w:eastAsia="it-IT"/>
                    </w:rPr>
                  </w:pPr>
                  <w:r w:rsidRPr="00FA4C38">
                    <w:rPr>
                      <w:rFonts w:ascii="Georgia" w:eastAsia="Times New Roman" w:hAnsi="Georgia" w:cs="Times New Roman"/>
                      <w:i/>
                      <w:iCs/>
                      <w:lang w:eastAsia="it-IT"/>
                    </w:rPr>
                    <w:t> </w:t>
                  </w:r>
                </w:p>
                <w:p w:rsidR="00FA4C38" w:rsidRPr="00FA4C38" w:rsidRDefault="00FA4C38" w:rsidP="00FA4C38">
                  <w:pPr>
                    <w:jc w:val="center"/>
                    <w:rPr>
                      <w:rFonts w:ascii="Times New Roman" w:eastAsia="Times New Roman" w:hAnsi="Times New Roman" w:cs="Times New Roman"/>
                      <w:lang w:eastAsia="it-IT"/>
                    </w:rPr>
                  </w:pPr>
                  <w:r w:rsidRPr="00FA4C38">
                    <w:rPr>
                      <w:rFonts w:ascii="Georgia" w:eastAsia="Times New Roman" w:hAnsi="Georgia" w:cs="Times New Roman"/>
                      <w:i/>
                      <w:iCs/>
                      <w:lang w:eastAsia="it-IT"/>
                    </w:rPr>
                    <w:t>Follow the live stream </w:t>
                  </w:r>
                  <w:hyperlink r:id="rId7" w:history="1">
                    <w:r w:rsidRPr="00FA4C38">
                      <w:rPr>
                        <w:rFonts w:ascii="Georgia" w:eastAsia="Times New Roman" w:hAnsi="Georgia" w:cs="Times New Roman"/>
                        <w:b/>
                        <w:bCs/>
                        <w:i/>
                        <w:iCs/>
                        <w:color w:val="DD872C"/>
                        <w:u w:val="single"/>
                        <w:lang w:eastAsia="it-IT"/>
                      </w:rPr>
                      <w:t>here</w:t>
                    </w:r>
                  </w:hyperlink>
                </w:p>
                <w:p w:rsidR="00FA4C38" w:rsidRPr="00FA4C38" w:rsidRDefault="00FA4C38" w:rsidP="00FA4C38">
                  <w:pPr>
                    <w:spacing w:after="120" w:line="210" w:lineRule="atLeast"/>
                    <w:jc w:val="both"/>
                    <w:rPr>
                      <w:rFonts w:ascii="Times New Roman" w:eastAsia="Times New Roman" w:hAnsi="Times New Roman" w:cs="Times New Roman"/>
                      <w:lang w:eastAsia="it-IT"/>
                    </w:rPr>
                  </w:pPr>
                  <w:r w:rsidRPr="00FA4C38">
                    <w:rPr>
                      <w:rFonts w:ascii="Calibri" w:eastAsia="Times New Roman" w:hAnsi="Calibri" w:cs="Calibri"/>
                      <w:sz w:val="22"/>
                      <w:szCs w:val="22"/>
                      <w:lang w:eastAsia="it-IT"/>
                    </w:rPr>
                    <w:t> </w:t>
                  </w:r>
                </w:p>
                <w:p w:rsidR="00FA4C38" w:rsidRPr="00FA4C38" w:rsidRDefault="00FA4C38" w:rsidP="00FA4C38">
                  <w:pPr>
                    <w:spacing w:before="120" w:line="320" w:lineRule="atLeast"/>
                    <w:jc w:val="both"/>
                    <w:rPr>
                      <w:rFonts w:ascii="Times New Roman" w:eastAsia="Times New Roman" w:hAnsi="Times New Roman" w:cs="Times New Roman"/>
                      <w:lang w:eastAsia="it-IT"/>
                    </w:rPr>
                  </w:pPr>
                  <w:r w:rsidRPr="00FA4C38">
                    <w:rPr>
                      <w:rFonts w:ascii="Calibri" w:eastAsia="Times New Roman" w:hAnsi="Calibri" w:cs="Calibri"/>
                      <w:sz w:val="22"/>
                      <w:szCs w:val="22"/>
                      <w:lang w:eastAsia="it-IT"/>
                    </w:rPr>
                    <w:t>Under the theme “Bee engaged in pollinator-friendly agricultural production”, World Bee Day 2023 calls for global action to support pollinator-friendly agricultural production and highlights the importance of protecting bees and other pollinators, particularly through evidence-based agricultural production practices.</w:t>
                  </w:r>
                </w:p>
                <w:p w:rsidR="00FA4C38" w:rsidRPr="00FA4C38" w:rsidRDefault="00FA4C38" w:rsidP="00FA4C38">
                  <w:pPr>
                    <w:spacing w:before="120" w:line="320" w:lineRule="atLeast"/>
                    <w:jc w:val="both"/>
                    <w:rPr>
                      <w:rFonts w:ascii="Times New Roman" w:eastAsia="Times New Roman" w:hAnsi="Times New Roman" w:cs="Times New Roman"/>
                      <w:lang w:eastAsia="it-IT"/>
                    </w:rPr>
                  </w:pPr>
                  <w:r w:rsidRPr="00FA4C38">
                    <w:rPr>
                      <w:rFonts w:ascii="Calibri" w:eastAsia="Times New Roman" w:hAnsi="Calibri" w:cs="Calibri"/>
                      <w:sz w:val="22"/>
                      <w:szCs w:val="22"/>
                      <w:lang w:eastAsia="it-IT"/>
                    </w:rPr>
                    <w:t>The global World Bee Day ceremony, which will be held in hybrid format at the FAO headquarters on Friday, 19 May, will be an opportunity to raise awareness of the importance of adopting pollinator-friendly agricultural production practices to protect bees and other pollinators, while contributing to the resilience, sustainability and efficiency of agrifood systems. Simultaneous interpretation will be available in all official languages.</w:t>
                  </w:r>
                </w:p>
                <w:p w:rsidR="00FA4C38" w:rsidRPr="00FA4C38" w:rsidRDefault="00FA4C38" w:rsidP="00FA4C38">
                  <w:pPr>
                    <w:spacing w:before="120" w:line="320" w:lineRule="atLeast"/>
                    <w:jc w:val="both"/>
                    <w:rPr>
                      <w:rFonts w:ascii="Times New Roman" w:eastAsia="Times New Roman" w:hAnsi="Times New Roman" w:cs="Times New Roman"/>
                      <w:lang w:eastAsia="it-IT"/>
                    </w:rPr>
                  </w:pPr>
                  <w:r w:rsidRPr="00FA4C38">
                    <w:rPr>
                      <w:rFonts w:ascii="Calibri" w:eastAsia="Times New Roman" w:hAnsi="Calibri" w:cs="Calibri"/>
                      <w:sz w:val="22"/>
                      <w:szCs w:val="22"/>
                      <w:lang w:val="en-GB" w:eastAsia="it-IT"/>
                    </w:rPr>
                    <w:lastRenderedPageBreak/>
                    <w:t>If you are in FAO headquarters, check out the exhibition in the Atrium and Flag Hall to learn more about pollination for agrifood systems and enjoy a honey-tasting.</w:t>
                  </w:r>
                </w:p>
                <w:p w:rsidR="00FA4C38" w:rsidRPr="00FA4C38" w:rsidRDefault="00FA4C38" w:rsidP="00FA4C38">
                  <w:pPr>
                    <w:spacing w:before="120" w:line="320" w:lineRule="atLeast"/>
                    <w:jc w:val="both"/>
                    <w:rPr>
                      <w:rFonts w:ascii="Times New Roman" w:eastAsia="Times New Roman" w:hAnsi="Times New Roman" w:cs="Times New Roman"/>
                      <w:lang w:eastAsia="it-IT"/>
                    </w:rPr>
                  </w:pPr>
                  <w:r w:rsidRPr="00FA4C38">
                    <w:rPr>
                      <w:rFonts w:ascii="Calibri" w:eastAsia="Times New Roman" w:hAnsi="Calibri" w:cs="Calibri"/>
                      <w:color w:val="DD872C"/>
                      <w:spacing w:val="40"/>
                      <w:sz w:val="22"/>
                      <w:szCs w:val="22"/>
                      <w:lang w:eastAsia="it-IT"/>
                    </w:rPr>
                    <w:t>__________________________________________________________________</w:t>
                  </w:r>
                </w:p>
                <w:p w:rsidR="00FA4C38" w:rsidRPr="00FA4C38" w:rsidRDefault="00FA4C38" w:rsidP="00FA4C38">
                  <w:pPr>
                    <w:spacing w:before="120" w:line="320" w:lineRule="atLeast"/>
                    <w:jc w:val="both"/>
                    <w:rPr>
                      <w:rFonts w:ascii="Times New Roman" w:eastAsia="Times New Roman" w:hAnsi="Times New Roman" w:cs="Times New Roman"/>
                      <w:lang w:eastAsia="it-IT"/>
                    </w:rPr>
                  </w:pPr>
                  <w:r w:rsidRPr="00FA4C38">
                    <w:rPr>
                      <w:rFonts w:ascii="Calibri" w:eastAsia="Times New Roman" w:hAnsi="Calibri" w:cs="Calibri"/>
                      <w:b/>
                      <w:bCs/>
                      <w:caps/>
                      <w:color w:val="DD872C"/>
                      <w:spacing w:val="20"/>
                      <w:sz w:val="22"/>
                      <w:szCs w:val="22"/>
                      <w:lang w:eastAsia="it-IT"/>
                    </w:rPr>
                    <w:t>WORLD BEE DAY EVERYWHERE</w:t>
                  </w:r>
                </w:p>
                <w:p w:rsidR="00FA4C38" w:rsidRPr="00FA4C38" w:rsidRDefault="00FA4C38" w:rsidP="00FA4C38">
                  <w:pPr>
                    <w:spacing w:before="120" w:line="320" w:lineRule="atLeast"/>
                    <w:jc w:val="both"/>
                    <w:rPr>
                      <w:rFonts w:ascii="Times New Roman" w:eastAsia="Times New Roman" w:hAnsi="Times New Roman" w:cs="Times New Roman"/>
                      <w:lang w:eastAsia="it-IT"/>
                    </w:rPr>
                  </w:pPr>
                  <w:r w:rsidRPr="00FA4C38">
                    <w:rPr>
                      <w:rFonts w:ascii="Calibri" w:eastAsia="Times New Roman" w:hAnsi="Calibri" w:cs="Calibri"/>
                      <w:sz w:val="22"/>
                      <w:szCs w:val="22"/>
                      <w:lang w:eastAsia="it-IT"/>
                    </w:rPr>
                    <w:t>We hope you can help us to spread the word in your hive! Some suggestions on how to participate here below:</w:t>
                  </w:r>
                </w:p>
                <w:p w:rsidR="00FA4C38" w:rsidRPr="00FA4C38" w:rsidRDefault="00FA4C38" w:rsidP="00FA4C38">
                  <w:pPr>
                    <w:numPr>
                      <w:ilvl w:val="0"/>
                      <w:numId w:val="1"/>
                    </w:numPr>
                    <w:rPr>
                      <w:rFonts w:ascii="Times New Roman" w:eastAsia="Times New Roman" w:hAnsi="Times New Roman" w:cs="Times New Roman"/>
                      <w:lang w:eastAsia="it-IT"/>
                    </w:rPr>
                  </w:pPr>
                  <w:r w:rsidRPr="00FA4C38">
                    <w:rPr>
                      <w:rFonts w:ascii="Calibri" w:eastAsia="Times New Roman" w:hAnsi="Calibri" w:cs="Calibri"/>
                      <w:sz w:val="22"/>
                      <w:szCs w:val="22"/>
                      <w:lang w:eastAsia="it-IT"/>
                    </w:rPr>
                    <w:t>Find out more about how you can promote World Bee Day by reading our </w:t>
                  </w:r>
                  <w:hyperlink r:id="rId8" w:history="1">
                    <w:r w:rsidRPr="00FA4C38">
                      <w:rPr>
                        <w:rFonts w:ascii="Calibri" w:eastAsia="Times New Roman" w:hAnsi="Calibri" w:cs="Calibri"/>
                        <w:b/>
                        <w:bCs/>
                        <w:color w:val="DD872C"/>
                        <w:sz w:val="22"/>
                        <w:szCs w:val="22"/>
                        <w:u w:val="single"/>
                        <w:lang w:eastAsia="it-IT"/>
                      </w:rPr>
                      <w:t>Get involved guide</w:t>
                    </w:r>
                  </w:hyperlink>
                  <w:r w:rsidRPr="00FA4C38">
                    <w:rPr>
                      <w:rFonts w:ascii="Calibri" w:eastAsia="Times New Roman" w:hAnsi="Calibri" w:cs="Calibri"/>
                      <w:sz w:val="22"/>
                      <w:szCs w:val="22"/>
                      <w:lang w:eastAsia="it-IT"/>
                    </w:rPr>
                    <w:t>.</w:t>
                  </w:r>
                </w:p>
                <w:p w:rsidR="00FA4C38" w:rsidRPr="00FA4C38" w:rsidRDefault="00FA4C38" w:rsidP="00FA4C38">
                  <w:pPr>
                    <w:numPr>
                      <w:ilvl w:val="0"/>
                      <w:numId w:val="1"/>
                    </w:numPr>
                    <w:rPr>
                      <w:rFonts w:ascii="Times New Roman" w:eastAsia="Times New Roman" w:hAnsi="Times New Roman" w:cs="Times New Roman"/>
                      <w:lang w:eastAsia="it-IT"/>
                    </w:rPr>
                  </w:pPr>
                  <w:r w:rsidRPr="00FA4C38">
                    <w:rPr>
                      <w:rFonts w:ascii="Calibri" w:eastAsia="Times New Roman" w:hAnsi="Calibri" w:cs="Calibri"/>
                      <w:sz w:val="22"/>
                      <w:szCs w:val="22"/>
                      <w:lang w:eastAsia="it-IT"/>
                    </w:rPr>
                    <w:t>Download posters, virtual backgrounds, web and event banners, and so much more from the </w:t>
                  </w:r>
                  <w:hyperlink r:id="rId9" w:history="1">
                    <w:r w:rsidRPr="00FA4C38">
                      <w:rPr>
                        <w:rFonts w:ascii="Calibri" w:eastAsia="Times New Roman" w:hAnsi="Calibri" w:cs="Calibri"/>
                        <w:b/>
                        <w:bCs/>
                        <w:color w:val="DD872C"/>
                        <w:sz w:val="22"/>
                        <w:szCs w:val="22"/>
                        <w:u w:val="single"/>
                        <w:lang w:eastAsia="it-IT"/>
                      </w:rPr>
                      <w:t>World Bee Day Asset Bank</w:t>
                    </w:r>
                  </w:hyperlink>
                  <w:r w:rsidRPr="00FA4C38">
                    <w:rPr>
                      <w:rFonts w:ascii="Calibri" w:eastAsia="Times New Roman" w:hAnsi="Calibri" w:cs="Calibri"/>
                      <w:b/>
                      <w:bCs/>
                      <w:sz w:val="22"/>
                      <w:szCs w:val="22"/>
                      <w:lang w:eastAsia="it-IT"/>
                    </w:rPr>
                    <w:t>.</w:t>
                  </w:r>
                </w:p>
                <w:p w:rsidR="00FA4C38" w:rsidRPr="00FA4C38" w:rsidRDefault="00FA4C38" w:rsidP="00FA4C38">
                  <w:pPr>
                    <w:numPr>
                      <w:ilvl w:val="0"/>
                      <w:numId w:val="1"/>
                    </w:numPr>
                    <w:rPr>
                      <w:rFonts w:ascii="Times New Roman" w:eastAsia="Times New Roman" w:hAnsi="Times New Roman" w:cs="Times New Roman"/>
                      <w:lang w:eastAsia="it-IT"/>
                    </w:rPr>
                  </w:pPr>
                  <w:r w:rsidRPr="00FA4C38">
                    <w:rPr>
                      <w:rFonts w:ascii="Calibri" w:eastAsia="Times New Roman" w:hAnsi="Calibri" w:cs="Calibri"/>
                      <w:sz w:val="22"/>
                      <w:szCs w:val="22"/>
                      <w:lang w:eastAsia="it-IT"/>
                    </w:rPr>
                    <w:t>Watch and share the </w:t>
                  </w:r>
                  <w:hyperlink r:id="rId10" w:history="1">
                    <w:r w:rsidRPr="00FA4C38">
                      <w:rPr>
                        <w:rFonts w:ascii="Calibri" w:eastAsia="Times New Roman" w:hAnsi="Calibri" w:cs="Calibri"/>
                        <w:b/>
                        <w:bCs/>
                        <w:color w:val="DD872C"/>
                        <w:sz w:val="22"/>
                        <w:szCs w:val="22"/>
                        <w:u w:val="single"/>
                        <w:lang w:eastAsia="it-IT"/>
                      </w:rPr>
                      <w:t>World Bee Day promotional videos</w:t>
                    </w:r>
                  </w:hyperlink>
                  <w:r w:rsidRPr="00FA4C38">
                    <w:rPr>
                      <w:rFonts w:ascii="Calibri" w:eastAsia="Times New Roman" w:hAnsi="Calibri" w:cs="Calibri"/>
                      <w:color w:val="DD872C"/>
                      <w:sz w:val="22"/>
                      <w:szCs w:val="22"/>
                      <w:lang w:eastAsia="it-IT"/>
                    </w:rPr>
                    <w:t> </w:t>
                  </w:r>
                  <w:r w:rsidRPr="00FA4C38">
                    <w:rPr>
                      <w:rFonts w:ascii="Calibri" w:eastAsia="Times New Roman" w:hAnsi="Calibri" w:cs="Calibri"/>
                      <w:sz w:val="22"/>
                      <w:szCs w:val="22"/>
                      <w:lang w:eastAsia="it-IT"/>
                    </w:rPr>
                    <w:t>and join the call for action.</w:t>
                  </w:r>
                </w:p>
                <w:p w:rsidR="00FA4C38" w:rsidRPr="00FA4C38" w:rsidRDefault="00FA4C38" w:rsidP="00FA4C38">
                  <w:pPr>
                    <w:numPr>
                      <w:ilvl w:val="0"/>
                      <w:numId w:val="1"/>
                    </w:numPr>
                    <w:rPr>
                      <w:rFonts w:ascii="Times New Roman" w:eastAsia="Times New Roman" w:hAnsi="Times New Roman" w:cs="Times New Roman"/>
                      <w:lang w:eastAsia="it-IT"/>
                    </w:rPr>
                  </w:pPr>
                  <w:r w:rsidRPr="00FA4C38">
                    <w:rPr>
                      <w:rFonts w:ascii="Calibri" w:eastAsia="Times New Roman" w:hAnsi="Calibri" w:cs="Calibri"/>
                      <w:sz w:val="22"/>
                      <w:szCs w:val="22"/>
                      <w:lang w:eastAsia="it-IT"/>
                    </w:rPr>
                    <w:t>Listen the </w:t>
                  </w:r>
                  <w:hyperlink r:id="rId11" w:history="1">
                    <w:r w:rsidRPr="00FA4C38">
                      <w:rPr>
                        <w:rFonts w:ascii="Calibri" w:eastAsia="Times New Roman" w:hAnsi="Calibri" w:cs="Calibri"/>
                        <w:b/>
                        <w:bCs/>
                        <w:color w:val="DD872C"/>
                        <w:sz w:val="22"/>
                        <w:szCs w:val="22"/>
                        <w:u w:val="single"/>
                        <w:lang w:eastAsia="it-IT"/>
                      </w:rPr>
                      <w:t>recorded poems</w:t>
                    </w:r>
                  </w:hyperlink>
                  <w:r w:rsidRPr="00FA4C38">
                    <w:rPr>
                      <w:rFonts w:ascii="Calibri" w:eastAsia="Times New Roman" w:hAnsi="Calibri" w:cs="Calibri"/>
                      <w:color w:val="DD872C"/>
                      <w:sz w:val="22"/>
                      <w:szCs w:val="22"/>
                      <w:lang w:eastAsia="it-IT"/>
                    </w:rPr>
                    <w:t> </w:t>
                  </w:r>
                  <w:r w:rsidRPr="00FA4C38">
                    <w:rPr>
                      <w:rFonts w:ascii="Calibri" w:eastAsia="Times New Roman" w:hAnsi="Calibri" w:cs="Calibri"/>
                      <w:sz w:val="22"/>
                      <w:szCs w:val="22"/>
                      <w:lang w:eastAsia="it-IT"/>
                    </w:rPr>
                    <w:t>by some well-known figures related to bees, beekeeping, or how the behaviour of bees so often mirrors that of human beings across our planet.</w:t>
                  </w:r>
                </w:p>
                <w:p w:rsidR="00FA4C38" w:rsidRPr="00FA4C38" w:rsidRDefault="00FA4C38" w:rsidP="00FA4C38">
                  <w:pPr>
                    <w:spacing w:before="120" w:line="320" w:lineRule="atLeast"/>
                    <w:jc w:val="both"/>
                    <w:rPr>
                      <w:rFonts w:ascii="Times New Roman" w:eastAsia="Times New Roman" w:hAnsi="Times New Roman" w:cs="Times New Roman"/>
                      <w:lang w:eastAsia="it-IT"/>
                    </w:rPr>
                  </w:pPr>
                  <w:r w:rsidRPr="00FA4C38">
                    <w:rPr>
                      <w:rFonts w:ascii="Calibri" w:eastAsia="Times New Roman" w:hAnsi="Calibri" w:cs="Calibri"/>
                      <w:sz w:val="22"/>
                      <w:szCs w:val="22"/>
                      <w:lang w:eastAsia="it-IT"/>
                    </w:rPr>
                    <w:t> </w:t>
                  </w:r>
                </w:p>
                <w:p w:rsidR="00FA4C38" w:rsidRPr="00FA4C38" w:rsidRDefault="00FA4C38" w:rsidP="00FA4C38">
                  <w:pPr>
                    <w:spacing w:before="120" w:line="320" w:lineRule="atLeast"/>
                    <w:jc w:val="both"/>
                    <w:rPr>
                      <w:rFonts w:ascii="Times New Roman" w:eastAsia="Times New Roman" w:hAnsi="Times New Roman" w:cs="Times New Roman"/>
                      <w:lang w:eastAsia="it-IT"/>
                    </w:rPr>
                  </w:pPr>
                  <w:r w:rsidRPr="00FA4C38">
                    <w:rPr>
                      <w:rFonts w:ascii="Calibri" w:eastAsia="Times New Roman" w:hAnsi="Calibri" w:cs="Calibri"/>
                      <w:b/>
                      <w:bCs/>
                      <w:sz w:val="22"/>
                      <w:szCs w:val="22"/>
                      <w:lang w:val="en-GB" w:eastAsia="it-IT"/>
                    </w:rPr>
                    <w:t>For more information</w:t>
                  </w:r>
                  <w:r w:rsidRPr="00FA4C38">
                    <w:rPr>
                      <w:rFonts w:ascii="Calibri" w:eastAsia="Times New Roman" w:hAnsi="Calibri" w:cs="Calibri"/>
                      <w:sz w:val="22"/>
                      <w:szCs w:val="22"/>
                      <w:lang w:val="en-GB" w:eastAsia="it-IT"/>
                    </w:rPr>
                    <w:t>, visit the </w:t>
                  </w:r>
                  <w:hyperlink r:id="rId12" w:history="1">
                    <w:r w:rsidRPr="00FA4C38">
                      <w:rPr>
                        <w:rFonts w:ascii="Calibri" w:eastAsia="Times New Roman" w:hAnsi="Calibri" w:cs="Calibri"/>
                        <w:b/>
                        <w:bCs/>
                        <w:color w:val="DD872C"/>
                        <w:sz w:val="22"/>
                        <w:szCs w:val="22"/>
                        <w:u w:val="single"/>
                        <w:lang w:eastAsia="it-IT"/>
                      </w:rPr>
                      <w:t>World Bee Day website</w:t>
                    </w:r>
                  </w:hyperlink>
                  <w:r w:rsidRPr="00FA4C38">
                    <w:rPr>
                      <w:rFonts w:ascii="Calibri" w:eastAsia="Times New Roman" w:hAnsi="Calibri" w:cs="Calibri"/>
                      <w:b/>
                      <w:bCs/>
                      <w:color w:val="DD872C"/>
                      <w:sz w:val="22"/>
                      <w:szCs w:val="22"/>
                      <w:lang w:eastAsia="it-IT"/>
                    </w:rPr>
                    <w:t> </w:t>
                  </w:r>
                  <w:r w:rsidRPr="00FA4C38">
                    <w:rPr>
                      <w:rFonts w:ascii="Calibri" w:eastAsia="Times New Roman" w:hAnsi="Calibri" w:cs="Calibri"/>
                      <w:sz w:val="22"/>
                      <w:szCs w:val="22"/>
                      <w:lang w:val="en-GB" w:eastAsia="it-IT"/>
                    </w:rPr>
                    <w:t>or contact us at: </w:t>
                  </w:r>
                  <w:hyperlink r:id="rId13" w:history="1">
                    <w:r w:rsidRPr="00FA4C38">
                      <w:rPr>
                        <w:rFonts w:ascii="Calibri" w:eastAsia="Times New Roman" w:hAnsi="Calibri" w:cs="Calibri"/>
                        <w:b/>
                        <w:bCs/>
                        <w:color w:val="DD872C"/>
                        <w:sz w:val="22"/>
                        <w:szCs w:val="22"/>
                        <w:u w:val="single"/>
                        <w:lang w:val="en-GB" w:eastAsia="it-IT"/>
                      </w:rPr>
                      <w:t>World-Bee-Day@fao.org</w:t>
                    </w:r>
                  </w:hyperlink>
                </w:p>
                <w:p w:rsidR="00FA4C38" w:rsidRPr="00FA4C38" w:rsidRDefault="00FA4C38" w:rsidP="00FA4C38">
                  <w:pPr>
                    <w:spacing w:before="120" w:line="320" w:lineRule="atLeast"/>
                    <w:jc w:val="both"/>
                    <w:rPr>
                      <w:rFonts w:ascii="Times New Roman" w:eastAsia="Times New Roman" w:hAnsi="Times New Roman" w:cs="Times New Roman"/>
                      <w:lang w:eastAsia="it-IT"/>
                    </w:rPr>
                  </w:pPr>
                  <w:r w:rsidRPr="00FA4C38">
                    <w:rPr>
                      <w:rFonts w:ascii="Calibri" w:eastAsia="Times New Roman" w:hAnsi="Calibri" w:cs="Calibri"/>
                      <w:color w:val="DD872C"/>
                      <w:spacing w:val="40"/>
                      <w:sz w:val="22"/>
                      <w:szCs w:val="22"/>
                      <w:lang w:eastAsia="it-IT"/>
                    </w:rPr>
                    <w:t>___________________________________________________________________</w:t>
                  </w:r>
                </w:p>
              </w:tc>
            </w:tr>
            <w:tr w:rsidR="00FA4C38" w:rsidRPr="00FA4C38">
              <w:trPr>
                <w:jc w:val="center"/>
              </w:trPr>
              <w:tc>
                <w:tcPr>
                  <w:tcW w:w="10725" w:type="dxa"/>
                  <w:tcMar>
                    <w:top w:w="0" w:type="dxa"/>
                    <w:left w:w="108" w:type="dxa"/>
                    <w:bottom w:w="0" w:type="dxa"/>
                    <w:right w:w="108" w:type="dxa"/>
                  </w:tcMar>
                  <w:hideMark/>
                </w:tcPr>
                <w:p w:rsidR="00FA4C38" w:rsidRPr="00FA4C38" w:rsidRDefault="00FA4C38" w:rsidP="00FA4C38">
                  <w:pPr>
                    <w:spacing w:after="120" w:line="210" w:lineRule="atLeast"/>
                    <w:rPr>
                      <w:rFonts w:ascii="Times New Roman" w:eastAsia="Times New Roman" w:hAnsi="Times New Roman" w:cs="Times New Roman"/>
                      <w:lang w:eastAsia="it-IT"/>
                    </w:rPr>
                  </w:pPr>
                  <w:r w:rsidRPr="00FA4C38">
                    <w:rPr>
                      <w:rFonts w:ascii="Georgia" w:eastAsia="Times New Roman" w:hAnsi="Georgia" w:cs="Times New Roman"/>
                      <w:i/>
                      <w:iCs/>
                      <w:color w:val="000000"/>
                      <w:spacing w:val="20"/>
                      <w:sz w:val="28"/>
                      <w:szCs w:val="28"/>
                      <w:lang w:eastAsia="it-IT"/>
                    </w:rPr>
                    <w:lastRenderedPageBreak/>
                    <w:t> </w:t>
                  </w:r>
                </w:p>
              </w:tc>
            </w:tr>
          </w:tbl>
          <w:p w:rsidR="00FA4C38" w:rsidRPr="00FA4C38" w:rsidRDefault="00FA4C38" w:rsidP="00FA4C38">
            <w:pPr>
              <w:jc w:val="center"/>
              <w:rPr>
                <w:rFonts w:ascii="Times New Roman" w:eastAsia="Times New Roman" w:hAnsi="Times New Roman" w:cs="Times New Roman"/>
                <w:lang w:eastAsia="it-IT"/>
              </w:rPr>
            </w:pPr>
          </w:p>
        </w:tc>
        <w:tc>
          <w:tcPr>
            <w:tcW w:w="50" w:type="dxa"/>
            <w:vAlign w:val="center"/>
            <w:hideMark/>
          </w:tcPr>
          <w:p w:rsidR="00FA4C38" w:rsidRPr="00FA4C38" w:rsidRDefault="00FA4C38" w:rsidP="00FA4C38">
            <w:pPr>
              <w:rPr>
                <w:rFonts w:ascii="Times New Roman" w:eastAsia="Times New Roman" w:hAnsi="Times New Roman" w:cs="Times New Roman"/>
                <w:lang w:eastAsia="it-IT"/>
              </w:rPr>
            </w:pPr>
            <w:r w:rsidRPr="00FA4C38">
              <w:rPr>
                <w:rFonts w:ascii="Calibri" w:eastAsia="Times New Roman" w:hAnsi="Calibri" w:cs="Calibri"/>
                <w:sz w:val="22"/>
                <w:szCs w:val="22"/>
                <w:lang w:eastAsia="it-IT"/>
              </w:rPr>
              <w:lastRenderedPageBreak/>
              <w:t> </w:t>
            </w:r>
          </w:p>
        </w:tc>
      </w:tr>
      <w:tr w:rsidR="00FA4C38" w:rsidRPr="00FA4C38" w:rsidTr="00FA4C38">
        <w:trPr>
          <w:jc w:val="center"/>
        </w:trPr>
        <w:tc>
          <w:tcPr>
            <w:tcW w:w="12246" w:type="dxa"/>
            <w:shd w:val="clear" w:color="auto" w:fill="F6BE39"/>
            <w:hideMark/>
          </w:tcPr>
          <w:tbl>
            <w:tblPr>
              <w:tblW w:w="0" w:type="auto"/>
              <w:jc w:val="center"/>
              <w:shd w:val="clear" w:color="auto" w:fill="F6BE39"/>
              <w:tblCellMar>
                <w:left w:w="0" w:type="dxa"/>
                <w:right w:w="0" w:type="dxa"/>
              </w:tblCellMar>
              <w:tblLook w:val="04A0" w:firstRow="1" w:lastRow="0" w:firstColumn="1" w:lastColumn="0" w:noHBand="0" w:noVBand="1"/>
            </w:tblPr>
            <w:tblGrid>
              <w:gridCol w:w="9585"/>
            </w:tblGrid>
            <w:tr w:rsidR="00FA4C38" w:rsidRPr="00FA4C38">
              <w:trPr>
                <w:jc w:val="center"/>
              </w:trPr>
              <w:tc>
                <w:tcPr>
                  <w:tcW w:w="10725" w:type="dxa"/>
                  <w:shd w:val="clear" w:color="auto" w:fill="F6BE39"/>
                  <w:tcMar>
                    <w:top w:w="0" w:type="dxa"/>
                    <w:left w:w="108" w:type="dxa"/>
                    <w:bottom w:w="0" w:type="dxa"/>
                    <w:right w:w="108" w:type="dxa"/>
                  </w:tcMar>
                  <w:hideMark/>
                </w:tcPr>
                <w:p w:rsidR="00FA4C38" w:rsidRPr="00FA4C38" w:rsidRDefault="00FA4C38" w:rsidP="00FA4C38">
                  <w:pPr>
                    <w:spacing w:after="120" w:line="210" w:lineRule="atLeast"/>
                    <w:jc w:val="center"/>
                    <w:rPr>
                      <w:rFonts w:ascii="Times New Roman" w:eastAsia="Times New Roman" w:hAnsi="Times New Roman" w:cs="Times New Roman"/>
                      <w:lang w:eastAsia="it-IT"/>
                    </w:rPr>
                  </w:pPr>
                  <w:r w:rsidRPr="00FA4C38">
                    <w:rPr>
                      <w:rFonts w:ascii="Georgia" w:eastAsia="Times New Roman" w:hAnsi="Georgia" w:cs="Times New Roman"/>
                      <w:i/>
                      <w:iCs/>
                      <w:color w:val="000000"/>
                      <w:spacing w:val="20"/>
                      <w:sz w:val="28"/>
                      <w:szCs w:val="28"/>
                      <w:lang w:eastAsia="it-IT"/>
                    </w:rPr>
                    <w:t> </w:t>
                  </w:r>
                </w:p>
              </w:tc>
            </w:tr>
          </w:tbl>
          <w:p w:rsidR="00FA4C38" w:rsidRPr="00FA4C38" w:rsidRDefault="00FA4C38" w:rsidP="00FA4C38">
            <w:pPr>
              <w:jc w:val="center"/>
              <w:rPr>
                <w:rFonts w:ascii="Times New Roman" w:eastAsia="Times New Roman" w:hAnsi="Times New Roman" w:cs="Times New Roman"/>
                <w:lang w:eastAsia="it-IT"/>
              </w:rPr>
            </w:pPr>
          </w:p>
        </w:tc>
        <w:tc>
          <w:tcPr>
            <w:tcW w:w="50" w:type="dxa"/>
            <w:vAlign w:val="center"/>
            <w:hideMark/>
          </w:tcPr>
          <w:p w:rsidR="00FA4C38" w:rsidRPr="00FA4C38" w:rsidRDefault="00FA4C38" w:rsidP="00FA4C38">
            <w:pPr>
              <w:rPr>
                <w:rFonts w:ascii="Times New Roman" w:eastAsia="Times New Roman" w:hAnsi="Times New Roman" w:cs="Times New Roman"/>
                <w:lang w:eastAsia="it-IT"/>
              </w:rPr>
            </w:pPr>
            <w:r w:rsidRPr="00FA4C38">
              <w:rPr>
                <w:rFonts w:ascii="Calibri" w:eastAsia="Times New Roman" w:hAnsi="Calibri" w:cs="Calibri"/>
                <w:sz w:val="22"/>
                <w:szCs w:val="22"/>
                <w:lang w:eastAsia="it-IT"/>
              </w:rPr>
              <w:t> </w:t>
            </w:r>
          </w:p>
        </w:tc>
      </w:tr>
    </w:tbl>
    <w:p w:rsidR="00FA4C38" w:rsidRPr="00FA4C38" w:rsidRDefault="00FA4C38" w:rsidP="00FA4C38">
      <w:pPr>
        <w:rPr>
          <w:rFonts w:ascii="Times New Roman" w:eastAsia="Times New Roman" w:hAnsi="Times New Roman" w:cs="Times New Roman"/>
          <w:color w:val="000000"/>
          <w:lang w:eastAsia="it-IT"/>
        </w:rPr>
      </w:pPr>
      <w:r w:rsidRPr="00FA4C38">
        <w:rPr>
          <w:rFonts w:ascii="Calibri" w:eastAsia="Times New Roman" w:hAnsi="Calibri" w:cs="Calibri"/>
          <w:color w:val="000000"/>
          <w:sz w:val="22"/>
          <w:szCs w:val="22"/>
          <w:lang w:eastAsia="it-IT"/>
        </w:rPr>
        <w:t> </w:t>
      </w:r>
    </w:p>
    <w:p w:rsidR="00FA4C38" w:rsidRDefault="00FA4C38"/>
    <w:sectPr w:rsidR="00FA4C38" w:rsidSect="00FA18D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97462"/>
    <w:multiLevelType w:val="multilevel"/>
    <w:tmpl w:val="2618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38"/>
    <w:rsid w:val="00FA18D8"/>
    <w:rsid w:val="00FA4C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BA8DB-D047-564A-B01B-60AD52B8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
    <w:name w:val="body"/>
    <w:basedOn w:val="Normale"/>
    <w:rsid w:val="00FA4C38"/>
    <w:pPr>
      <w:spacing w:before="100" w:beforeAutospacing="1" w:after="100" w:afterAutospacing="1"/>
    </w:pPr>
    <w:rPr>
      <w:rFonts w:ascii="Times New Roman" w:eastAsia="Times New Roman" w:hAnsi="Times New Roman" w:cs="Times New Roman"/>
      <w:lang w:eastAsia="it-IT"/>
    </w:rPr>
  </w:style>
  <w:style w:type="character" w:customStyle="1" w:styleId="hyperlink0">
    <w:name w:val="hyperlink0"/>
    <w:basedOn w:val="Carpredefinitoparagrafo"/>
    <w:rsid w:val="00FA4C38"/>
  </w:style>
  <w:style w:type="character" w:customStyle="1" w:styleId="apple-converted-space">
    <w:name w:val="apple-converted-space"/>
    <w:basedOn w:val="Carpredefinitoparagrafo"/>
    <w:rsid w:val="00FA4C38"/>
  </w:style>
  <w:style w:type="character" w:styleId="Collegamentoipertestuale">
    <w:name w:val="Hyperlink"/>
    <w:basedOn w:val="Carpredefinitoparagrafo"/>
    <w:uiPriority w:val="99"/>
    <w:semiHidden/>
    <w:unhideWhenUsed/>
    <w:rsid w:val="00FA4C38"/>
    <w:rPr>
      <w:color w:val="0000FF"/>
      <w:u w:val="single"/>
    </w:rPr>
  </w:style>
  <w:style w:type="paragraph" w:customStyle="1" w:styleId="xmsonormal">
    <w:name w:val="xmsonormal"/>
    <w:basedOn w:val="Normale"/>
    <w:rsid w:val="00FA4C38"/>
    <w:pPr>
      <w:spacing w:before="100" w:beforeAutospacing="1" w:after="100" w:afterAutospacing="1"/>
    </w:pPr>
    <w:rPr>
      <w:rFonts w:ascii="Times New Roman" w:eastAsia="Times New Roman" w:hAnsi="Times New Roman" w:cs="Times New Roman"/>
      <w:lang w:eastAsia="it-IT"/>
    </w:rPr>
  </w:style>
  <w:style w:type="character" w:customStyle="1" w:styleId="grame">
    <w:name w:val="grame"/>
    <w:basedOn w:val="Carpredefinitoparagrafo"/>
    <w:rsid w:val="00FA4C38"/>
  </w:style>
  <w:style w:type="character" w:customStyle="1" w:styleId="spelle">
    <w:name w:val="spelle"/>
    <w:basedOn w:val="Carpredefinitoparagrafo"/>
    <w:rsid w:val="00FA4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o.org/documents/card/en/c/cc5759en" TargetMode="External"/><Relationship Id="rId13" Type="http://schemas.openxmlformats.org/officeDocument/2006/relationships/hyperlink" Target="mailto:World-Bee-Day@fao.org" TargetMode="External"/><Relationship Id="rId3" Type="http://schemas.openxmlformats.org/officeDocument/2006/relationships/settings" Target="settings.xml"/><Relationship Id="rId7" Type="http://schemas.openxmlformats.org/officeDocument/2006/relationships/hyperlink" Target="https://www.fao.org/webcast/home/en/item/6137/icode/" TargetMode="External"/><Relationship Id="rId12" Type="http://schemas.openxmlformats.org/officeDocument/2006/relationships/hyperlink" Target="http://www.fao.org/world-bee-day/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o.zoom.us/meeting/register/tJclcuyrpzIsGNPtihFfKU1ooi8moevEHZnm" TargetMode="External"/><Relationship Id="rId11" Type="http://schemas.openxmlformats.org/officeDocument/2006/relationships/hyperlink" Target="https://www.fao.org/world-bee-day/home/bee-inspired-poem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youtube.com/playlist?list=PLzp5NgJ2-dK7D-0xewKIpOgijq_uJip4n" TargetMode="External"/><Relationship Id="rId4" Type="http://schemas.openxmlformats.org/officeDocument/2006/relationships/webSettings" Target="webSettings.xml"/><Relationship Id="rId9" Type="http://schemas.openxmlformats.org/officeDocument/2006/relationships/hyperlink" Target="https://digital-assets.fao.org/home/action/browseItems?categoryId=137735&amp;categoryTypeId=2"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2023-05-05T10:43:00Z</dcterms:created>
  <dcterms:modified xsi:type="dcterms:W3CDTF">2023-05-05T10:44:00Z</dcterms:modified>
</cp:coreProperties>
</file>